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307EB" w14:textId="3D25245D" w:rsidR="0027263C" w:rsidRDefault="00365A18" w:rsidP="0027263C">
      <w:pPr>
        <w:ind w:left="4253"/>
        <w:jc w:val="both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bCs/>
          <w:sz w:val="20"/>
        </w:rPr>
        <w:t>Додаток 1</w:t>
      </w:r>
      <w:r w:rsidR="0027263C" w:rsidRPr="00763963">
        <w:rPr>
          <w:rFonts w:ascii="Times New Roman" w:hAnsi="Times New Roman"/>
          <w:bCs/>
          <w:sz w:val="20"/>
        </w:rPr>
        <w:t xml:space="preserve"> </w:t>
      </w:r>
    </w:p>
    <w:p w14:paraId="1873A368" w14:textId="77777777" w:rsidR="0027263C" w:rsidRPr="00763963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763963">
        <w:rPr>
          <w:rFonts w:ascii="Times New Roman" w:hAnsi="Times New Roman"/>
          <w:bCs/>
          <w:sz w:val="20"/>
        </w:rPr>
        <w:t>до Програми соціально-економічного та культурного розвитку</w:t>
      </w:r>
    </w:p>
    <w:p w14:paraId="275088E0" w14:textId="77777777" w:rsidR="0027263C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763963">
        <w:rPr>
          <w:rFonts w:ascii="Times New Roman" w:hAnsi="Times New Roman"/>
          <w:bCs/>
          <w:sz w:val="20"/>
        </w:rPr>
        <w:t>Бучанської міської територіальної громади</w:t>
      </w:r>
      <w:r w:rsidRPr="00B153D1">
        <w:rPr>
          <w:rFonts w:ascii="Times New Roman" w:hAnsi="Times New Roman"/>
          <w:bCs/>
          <w:sz w:val="20"/>
          <w:lang w:val="ru-RU"/>
        </w:rPr>
        <w:t xml:space="preserve"> </w:t>
      </w:r>
      <w:r w:rsidRPr="00763963">
        <w:rPr>
          <w:rFonts w:ascii="Times New Roman" w:hAnsi="Times New Roman"/>
          <w:bCs/>
          <w:sz w:val="20"/>
        </w:rPr>
        <w:t xml:space="preserve">на 2024 рік </w:t>
      </w:r>
    </w:p>
    <w:p w14:paraId="579FC6C6" w14:textId="5118755A" w:rsidR="0027263C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B153D1">
        <w:rPr>
          <w:rFonts w:ascii="Times New Roman" w:hAnsi="Times New Roman"/>
          <w:bCs/>
          <w:sz w:val="20"/>
        </w:rPr>
        <w:t xml:space="preserve">рішення </w:t>
      </w:r>
      <w:r w:rsidR="000A7B76">
        <w:rPr>
          <w:rFonts w:ascii="Times New Roman" w:hAnsi="Times New Roman"/>
          <w:bCs/>
          <w:sz w:val="20"/>
          <w:lang w:val="uk-UA"/>
        </w:rPr>
        <w:t xml:space="preserve">виконавчого комітету </w:t>
      </w:r>
      <w:r w:rsidRPr="00B153D1">
        <w:rPr>
          <w:rFonts w:ascii="Times New Roman" w:hAnsi="Times New Roman"/>
          <w:bCs/>
          <w:sz w:val="20"/>
        </w:rPr>
        <w:t>Бучанської міської ради</w:t>
      </w:r>
    </w:p>
    <w:p w14:paraId="27998C1F" w14:textId="05E6168F" w:rsidR="0027263C" w:rsidRPr="000024A1" w:rsidRDefault="00365A18" w:rsidP="0027263C">
      <w:pPr>
        <w:ind w:left="4253"/>
        <w:jc w:val="both"/>
        <w:rPr>
          <w:rFonts w:ascii="Times New Roman" w:hAnsi="Times New Roman"/>
          <w:bCs/>
          <w:sz w:val="20"/>
          <w:lang w:val="uk-UA"/>
        </w:rPr>
      </w:pPr>
      <w:r>
        <w:rPr>
          <w:rFonts w:ascii="Times New Roman" w:hAnsi="Times New Roman"/>
          <w:bCs/>
          <w:sz w:val="20"/>
        </w:rPr>
        <w:t xml:space="preserve">від </w:t>
      </w:r>
      <w:r w:rsidR="00FB37CE">
        <w:rPr>
          <w:rFonts w:ascii="Times New Roman" w:hAnsi="Times New Roman"/>
          <w:bCs/>
          <w:sz w:val="20"/>
          <w:lang w:val="uk-UA"/>
        </w:rPr>
        <w:t>20</w:t>
      </w:r>
      <w:r w:rsidR="000024A1">
        <w:rPr>
          <w:rFonts w:ascii="Times New Roman" w:hAnsi="Times New Roman"/>
          <w:bCs/>
          <w:sz w:val="20"/>
        </w:rPr>
        <w:t xml:space="preserve">.12.2023 № </w:t>
      </w:r>
      <w:r w:rsidR="00FB37CE">
        <w:rPr>
          <w:rFonts w:ascii="Times New Roman" w:hAnsi="Times New Roman"/>
          <w:bCs/>
          <w:sz w:val="20"/>
          <w:lang w:val="uk-UA"/>
        </w:rPr>
        <w:t>2356</w:t>
      </w:r>
      <w:bookmarkStart w:id="0" w:name="_GoBack"/>
      <w:bookmarkEnd w:id="0"/>
    </w:p>
    <w:p w14:paraId="3DBF6DA2" w14:textId="77777777" w:rsidR="00F91E8E" w:rsidRPr="0046784D" w:rsidRDefault="00F91E8E" w:rsidP="00F91E8E">
      <w:pPr>
        <w:jc w:val="right"/>
        <w:rPr>
          <w:rFonts w:ascii="Times New Roman" w:hAnsi="Times New Roman"/>
          <w:szCs w:val="28"/>
        </w:rPr>
      </w:pPr>
    </w:p>
    <w:p w14:paraId="73DDACBA" w14:textId="77777777" w:rsidR="00F91E8E" w:rsidRPr="0046784D" w:rsidRDefault="00F91E8E" w:rsidP="00F91E8E">
      <w:pPr>
        <w:jc w:val="center"/>
        <w:rPr>
          <w:rFonts w:ascii="Times New Roman" w:hAnsi="Times New Roman"/>
          <w:b/>
        </w:rPr>
      </w:pPr>
      <w:bookmarkStart w:id="1" w:name="_Toc475368576"/>
      <w:bookmarkStart w:id="2" w:name="_Toc475617729"/>
      <w:bookmarkStart w:id="3" w:name="_Toc475634714"/>
      <w:r w:rsidRPr="0046784D">
        <w:rPr>
          <w:rFonts w:ascii="Times New Roman" w:hAnsi="Times New Roman"/>
          <w:b/>
        </w:rPr>
        <w:t>Основні показники</w:t>
      </w:r>
      <w:bookmarkEnd w:id="1"/>
      <w:bookmarkEnd w:id="2"/>
      <w:bookmarkEnd w:id="3"/>
      <w:r w:rsidRPr="0046784D">
        <w:rPr>
          <w:rFonts w:ascii="Times New Roman" w:hAnsi="Times New Roman"/>
          <w:b/>
        </w:rPr>
        <w:t xml:space="preserve"> економічного і соціального</w:t>
      </w:r>
    </w:p>
    <w:p w14:paraId="1A384359" w14:textId="0237EF21" w:rsidR="00F91E8E" w:rsidRPr="0046784D" w:rsidRDefault="00F91E8E" w:rsidP="00F91E8E">
      <w:pPr>
        <w:jc w:val="center"/>
        <w:rPr>
          <w:rFonts w:ascii="Times New Roman" w:hAnsi="Times New Roman"/>
          <w:b/>
        </w:rPr>
      </w:pPr>
      <w:bookmarkStart w:id="4" w:name="_Toc475368577"/>
      <w:bookmarkStart w:id="5" w:name="_Toc475617730"/>
      <w:bookmarkStart w:id="6" w:name="_Toc475634715"/>
      <w:r w:rsidRPr="0046784D">
        <w:rPr>
          <w:rFonts w:ascii="Times New Roman" w:hAnsi="Times New Roman"/>
          <w:b/>
        </w:rPr>
        <w:t xml:space="preserve">розвитку </w:t>
      </w:r>
      <w:proofErr w:type="spellStart"/>
      <w:r>
        <w:rPr>
          <w:rFonts w:ascii="Times New Roman" w:hAnsi="Times New Roman"/>
          <w:b/>
          <w:lang w:val="ru-RU"/>
        </w:rPr>
        <w:t>Бучансько</w:t>
      </w:r>
      <w:proofErr w:type="spellEnd"/>
      <w:r>
        <w:rPr>
          <w:rFonts w:ascii="Times New Roman" w:hAnsi="Times New Roman"/>
          <w:b/>
          <w:lang w:val="uk-UA"/>
        </w:rPr>
        <w:t>ї міської територіальної громади</w:t>
      </w:r>
      <w:r w:rsidRPr="0046784D">
        <w:rPr>
          <w:rFonts w:ascii="Times New Roman" w:hAnsi="Times New Roman"/>
          <w:b/>
        </w:rPr>
        <w:t xml:space="preserve"> </w:t>
      </w:r>
      <w:r w:rsidRPr="0046784D">
        <w:rPr>
          <w:rFonts w:ascii="Times New Roman" w:hAnsi="Times New Roman"/>
          <w:b/>
          <w:lang w:val="uk-UA"/>
        </w:rPr>
        <w:t>на</w:t>
      </w:r>
      <w:r w:rsidRPr="0046784D">
        <w:rPr>
          <w:rFonts w:ascii="Times New Roman" w:hAnsi="Times New Roman"/>
          <w:b/>
        </w:rPr>
        <w:t xml:space="preserve"> 20</w:t>
      </w:r>
      <w:r w:rsidRPr="0046784D">
        <w:rPr>
          <w:rFonts w:ascii="Times New Roman" w:hAnsi="Times New Roman"/>
          <w:b/>
          <w:lang w:val="uk-UA"/>
        </w:rPr>
        <w:t>24</w:t>
      </w:r>
      <w:r w:rsidRPr="0046784D">
        <w:rPr>
          <w:rFonts w:ascii="Times New Roman" w:hAnsi="Times New Roman"/>
          <w:b/>
        </w:rPr>
        <w:t xml:space="preserve"> </w:t>
      </w:r>
      <w:r w:rsidRPr="0046784D">
        <w:rPr>
          <w:rFonts w:ascii="Times New Roman" w:hAnsi="Times New Roman"/>
          <w:b/>
          <w:lang w:val="uk-UA"/>
        </w:rPr>
        <w:t>рік</w:t>
      </w:r>
      <w:bookmarkEnd w:id="4"/>
      <w:bookmarkEnd w:id="5"/>
      <w:bookmarkEnd w:id="6"/>
    </w:p>
    <w:p w14:paraId="7B7C76D5" w14:textId="77777777" w:rsidR="00F91E8E" w:rsidRPr="0046784D" w:rsidRDefault="00F91E8E" w:rsidP="00F91E8E">
      <w:pPr>
        <w:jc w:val="center"/>
        <w:rPr>
          <w:rFonts w:ascii="Times New Roman" w:hAnsi="Times New Roman"/>
          <w:b/>
          <w:szCs w:val="28"/>
        </w:rPr>
      </w:pPr>
    </w:p>
    <w:tbl>
      <w:tblPr>
        <w:tblW w:w="9773" w:type="dxa"/>
        <w:jc w:val="center"/>
        <w:tblLayout w:type="fixed"/>
        <w:tblLook w:val="00A0" w:firstRow="1" w:lastRow="0" w:firstColumn="1" w:lastColumn="0" w:noHBand="0" w:noVBand="0"/>
      </w:tblPr>
      <w:tblGrid>
        <w:gridCol w:w="704"/>
        <w:gridCol w:w="2620"/>
        <w:gridCol w:w="1066"/>
        <w:gridCol w:w="1065"/>
        <w:gridCol w:w="1203"/>
        <w:gridCol w:w="1066"/>
        <w:gridCol w:w="1055"/>
        <w:gridCol w:w="986"/>
        <w:gridCol w:w="8"/>
      </w:tblGrid>
      <w:tr w:rsidR="00F91E8E" w:rsidRPr="0046784D" w14:paraId="7ECA1051" w14:textId="77777777" w:rsidTr="00391014">
        <w:trPr>
          <w:cantSplit/>
          <w:trHeight w:val="204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D0D9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843FE43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F355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D70E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D906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AA13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2625853A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(очік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D23F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04B27C01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(прогноз)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DFEB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4FDA24FE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до 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</w:tr>
      <w:tr w:rsidR="00F91E8E" w:rsidRPr="0046784D" w14:paraId="50526548" w14:textId="77777777" w:rsidTr="00391014">
        <w:trPr>
          <w:gridAfter w:val="1"/>
          <w:wAfter w:w="8" w:type="dxa"/>
          <w:cantSplit/>
          <w:trHeight w:val="20"/>
          <w:tblHeader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E0F0C8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5881FE26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0DFFDB50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B8D47EF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60D5451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68A5FB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6001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+ / 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EDB1" w14:textId="77777777" w:rsidR="00F91E8E" w:rsidRPr="0046784D" w:rsidRDefault="00F91E8E" w:rsidP="00883A17">
            <w:pPr>
              <w:ind w:right="-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F91E8E" w:rsidRPr="0046784D" w14:paraId="265D2D9E" w14:textId="77777777" w:rsidTr="00391014">
        <w:trPr>
          <w:gridAfter w:val="1"/>
          <w:wAfter w:w="8" w:type="dxa"/>
          <w:cantSplit/>
          <w:trHeight w:val="126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79EC" w14:textId="3D0A8A61" w:rsidR="00F91E8E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994" w14:textId="77777777" w:rsidR="00F91E8E" w:rsidRPr="0046784D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Кількість зареєстрованих суб’єктів підприємницької діяльності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DA3F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87AB" w14:textId="16338C4D" w:rsidR="00F91E8E" w:rsidRPr="00797796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6735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6A5D" w14:textId="77D4B3F5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7300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30F3" w14:textId="5C3CDD2B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7610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B8D5" w14:textId="2BE1DC72" w:rsidR="00F91E8E" w:rsidRPr="0046784D" w:rsidRDefault="00C2039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CC6C" w14:textId="009CB161" w:rsidR="00F91E8E" w:rsidRPr="0046784D" w:rsidRDefault="00C20397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104,2%</w:t>
            </w:r>
          </w:p>
        </w:tc>
      </w:tr>
      <w:tr w:rsidR="00F91E8E" w:rsidRPr="0046784D" w14:paraId="508EC526" w14:textId="77777777" w:rsidTr="00391014">
        <w:trPr>
          <w:gridAfter w:val="1"/>
          <w:wAfter w:w="8" w:type="dxa"/>
          <w:cantSplit/>
          <w:trHeight w:val="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CCD4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D753" w14:textId="77777777" w:rsidR="00F91E8E" w:rsidRPr="0046784D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8416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2046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06EF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A8B5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1633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7254" w14:textId="77777777" w:rsidR="00F91E8E" w:rsidRPr="0046784D" w:rsidRDefault="00F91E8E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1E8E" w:rsidRPr="0046784D" w14:paraId="1AB2FC09" w14:textId="77777777" w:rsidTr="00391014">
        <w:trPr>
          <w:gridAfter w:val="1"/>
          <w:wAfter w:w="8" w:type="dxa"/>
          <w:cantSplit/>
          <w:trHeight w:val="6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2B55" w14:textId="3EB91C23" w:rsidR="00F91E8E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1E44" w14:textId="77777777" w:rsidR="00F91E8E" w:rsidRPr="0046784D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кількість зареєстрованих 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EDFF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1A92" w14:textId="4D72E0B2" w:rsidR="00F91E8E" w:rsidRPr="00801F37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4440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F8BA" w14:textId="77680615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4900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DF6D" w14:textId="7E354343" w:rsidR="00797796" w:rsidRPr="00797796" w:rsidRDefault="00797796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5105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2A2" w14:textId="17A38A47" w:rsidR="00F91E8E" w:rsidRPr="0046784D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D6DF" w14:textId="624788CB" w:rsidR="00F91E8E" w:rsidRPr="0046784D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102,1%</w:t>
            </w:r>
          </w:p>
        </w:tc>
      </w:tr>
      <w:tr w:rsidR="00F91E8E" w:rsidRPr="0046784D" w14:paraId="0EF479DD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A2A2" w14:textId="6AB2AB00" w:rsidR="00F91E8E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17FD" w14:textId="77777777" w:rsidR="00F91E8E" w:rsidRPr="0046784D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кількість зареєстрованих 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1769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CA18" w14:textId="35717650" w:rsidR="00F91E8E" w:rsidRPr="0046784D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2295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E857" w14:textId="49F642BC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217B" w14:textId="1E7ACA24" w:rsidR="00797796" w:rsidRPr="0046784D" w:rsidRDefault="00797796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2505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3749" w14:textId="2AF5FA6B" w:rsidR="00F91E8E" w:rsidRPr="0046784D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CFEC" w14:textId="6A5C449C" w:rsidR="00F91E8E" w:rsidRPr="0046784D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104,4%</w:t>
            </w:r>
          </w:p>
        </w:tc>
      </w:tr>
      <w:tr w:rsidR="00B20832" w:rsidRPr="0046784D" w14:paraId="39D16503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2ED7" w14:textId="68DE0DB2" w:rsidR="00B20832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12BC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DB48" w14:textId="3B819DC0" w:rsidR="00B20832" w:rsidRPr="00B20832" w:rsidRDefault="00B20832" w:rsidP="00B20832">
            <w:pPr>
              <w:ind w:left="132"/>
              <w:rPr>
                <w:rFonts w:ascii="Times New Roman" w:hAnsi="Times New Roman"/>
                <w:sz w:val="24"/>
                <w:szCs w:val="24"/>
              </w:rPr>
            </w:pPr>
            <w:r w:rsidRPr="00B20832">
              <w:rPr>
                <w:rFonts w:ascii="Times New Roman" w:hAnsi="Times New Roman"/>
                <w:sz w:val="24"/>
                <w:szCs w:val="24"/>
              </w:rPr>
              <w:t>Кількість зареєстрованих фермерських господарств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FF38" w14:textId="4E111C19" w:rsidR="00B20832" w:rsidRPr="00B20832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EBAC" w14:textId="5CD4B9C5" w:rsidR="00B20832" w:rsidRPr="0046784D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07A5" w14:textId="016FD290" w:rsidR="00B20832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F69F" w14:textId="3D9F0423" w:rsidR="00B20832" w:rsidRDefault="00801F37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F5A6" w14:textId="539FAD8F" w:rsidR="00B20832" w:rsidRPr="0046784D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B603" w14:textId="6C3D7387" w:rsidR="00B20832" w:rsidRPr="0046784D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200%</w:t>
            </w:r>
          </w:p>
        </w:tc>
      </w:tr>
      <w:tr w:rsidR="00C91431" w:rsidRPr="0046784D" w14:paraId="086253AF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417A" w14:textId="5718AE28" w:rsidR="00C91431" w:rsidRPr="0046784D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6C4" w14:textId="5A44BF67" w:rsidR="00C91431" w:rsidRPr="004F3F56" w:rsidRDefault="00C91431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4F3F56">
              <w:rPr>
                <w:rFonts w:ascii="Times New Roman" w:hAnsi="Times New Roman"/>
                <w:sz w:val="24"/>
                <w:szCs w:val="24"/>
              </w:rPr>
              <w:t>Кількість суб`єктів підприємницької діяльності, які сплачують податки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680D" w14:textId="011A0FC8" w:rsidR="00C91431" w:rsidRPr="0046784D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954F" w14:textId="7BF1EEE6" w:rsidR="00AB15C2" w:rsidRPr="0046784D" w:rsidRDefault="00AB15C2" w:rsidP="00AB15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3925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E8B2" w14:textId="5A4EB44C" w:rsidR="00C91431" w:rsidRPr="0046784D" w:rsidRDefault="007234CF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4205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A4D8" w14:textId="168804C4" w:rsidR="00C91431" w:rsidRPr="0046784D" w:rsidRDefault="0061296F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4300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C471" w14:textId="560E30E6" w:rsidR="00C91431" w:rsidRPr="0046784D" w:rsidRDefault="00A67C5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8F5" w14:textId="3E27B448" w:rsidR="00C91431" w:rsidRPr="0046784D" w:rsidRDefault="00A67C55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102,3%</w:t>
            </w:r>
          </w:p>
        </w:tc>
      </w:tr>
      <w:tr w:rsidR="00D06E93" w:rsidRPr="0046784D" w14:paraId="4620F20B" w14:textId="77777777" w:rsidTr="00391014">
        <w:trPr>
          <w:gridAfter w:val="1"/>
          <w:wAfter w:w="8" w:type="dxa"/>
          <w:cantSplit/>
          <w:trHeight w:val="1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C4E9" w14:textId="77777777" w:rsidR="00D06E93" w:rsidRDefault="00D06E93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E633" w14:textId="7639F08D" w:rsidR="00D06E93" w:rsidRPr="004F3F56" w:rsidRDefault="00D06E93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 них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1E47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4510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4449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9DAF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EB1C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7547" w14:textId="77777777" w:rsidR="00D06E93" w:rsidRPr="0046784D" w:rsidRDefault="00D06E9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801F37" w:rsidRPr="0046784D" w14:paraId="335E6E30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2E54" w14:textId="3D1EB0F0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39AF" w14:textId="32331133" w:rsidR="00801F37" w:rsidRPr="004F3F56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</w:rPr>
              <w:t>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E170" w14:textId="6A9A3A27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70FC" w14:textId="3C1D26E3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3262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5195" w14:textId="4857D83E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3549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9965" w14:textId="4C1EDE6A" w:rsidR="00801F37" w:rsidRPr="0046784D" w:rsidRDefault="0061296F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3600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907B" w14:textId="5C140F4B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A1E5" w14:textId="5B8F8CD0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101,4%</w:t>
            </w:r>
          </w:p>
        </w:tc>
      </w:tr>
      <w:tr w:rsidR="00801F37" w:rsidRPr="0046784D" w14:paraId="2A2292BC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B7B0" w14:textId="6294E1FD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C170" w14:textId="40C989DC" w:rsidR="00801F37" w:rsidRPr="0046784D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</w:rPr>
              <w:t>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D21B" w14:textId="39B5D41E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4FA4" w14:textId="64B1F7CB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663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2DC2" w14:textId="12E4AA9F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656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2386" w14:textId="41A31108" w:rsidR="00801F37" w:rsidRPr="0046784D" w:rsidRDefault="0061296F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A06C" w14:textId="3DB3A3FA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39C8" w14:textId="19B38020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106,7%</w:t>
            </w:r>
          </w:p>
        </w:tc>
      </w:tr>
      <w:tr w:rsidR="00801F37" w:rsidRPr="0046784D" w14:paraId="50A7F580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407B" w14:textId="5601E83A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8D3E" w14:textId="30865E7E" w:rsidR="00801F37" w:rsidRPr="00B20832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832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прибуткових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6634" w14:textId="0F975699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BB45" w14:textId="745F7043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32DC" w14:textId="0EEDDC55" w:rsid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3007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183C" w14:textId="1831C24E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8871" w14:textId="24029F3A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3E4D" w14:textId="34AF19E6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106,4%</w:t>
            </w:r>
          </w:p>
        </w:tc>
      </w:tr>
      <w:tr w:rsidR="00801F37" w:rsidRPr="0046784D" w14:paraId="62E1F347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4AD4" w14:textId="217214BC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7C5B" w14:textId="4F3E1D7B" w:rsidR="00801F37" w:rsidRPr="00B20832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832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збиткових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AAFE" w14:textId="3BE1DAF0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9688" w14:textId="156BA137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CB74" w14:textId="11926934" w:rsid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F848" w14:textId="00F85C05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C582" w14:textId="0549E31B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06E3" w14:textId="313A69C9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83,3%</w:t>
            </w:r>
          </w:p>
        </w:tc>
      </w:tr>
      <w:tr w:rsidR="00F91E8E" w:rsidRPr="0046784D" w14:paraId="03D27D3D" w14:textId="77777777" w:rsidTr="00391014">
        <w:trPr>
          <w:gridAfter w:val="1"/>
          <w:wAfter w:w="8" w:type="dxa"/>
          <w:cantSplit/>
          <w:trHeight w:val="16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C0C4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02DC" w14:textId="77777777" w:rsidR="00F91E8E" w:rsidRPr="0046784D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Загальна сума надходжень до бюджетів усіх рівнів, одержаних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7BBA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6530" w14:textId="72103758" w:rsidR="00F91E8E" w:rsidRPr="00A106F9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517,1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BB61" w14:textId="1060048D" w:rsidR="00F91E8E" w:rsidRPr="0046784D" w:rsidRDefault="00A277B4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695,1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4305" w14:textId="2A8BDF8B" w:rsidR="00F91E8E" w:rsidRPr="0046784D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4EF" w14:textId="198C2D7A" w:rsidR="00F91E8E" w:rsidRPr="007174B3" w:rsidRDefault="007174B3" w:rsidP="00883A17">
            <w:pPr>
              <w:ind w:left="-79" w:right="-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9E8E" w14:textId="18C49520" w:rsidR="00F91E8E" w:rsidRPr="0046784D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100,7%</w:t>
            </w:r>
          </w:p>
        </w:tc>
      </w:tr>
      <w:tr w:rsidR="00F91E8E" w:rsidRPr="0046784D" w14:paraId="27FD8C52" w14:textId="77777777" w:rsidTr="00391014">
        <w:trPr>
          <w:gridAfter w:val="1"/>
          <w:wAfter w:w="8" w:type="dxa"/>
          <w:cantSplit/>
          <w:trHeight w:val="138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43DC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1953" w14:textId="77777777" w:rsidR="00F91E8E" w:rsidRPr="0046784D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Частка податкових надходжень до бюджетів усіх рівнів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6D27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4F81" w14:textId="07DE9E3B" w:rsidR="00F91E8E" w:rsidRPr="00A106F9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D5A4" w14:textId="0944370B" w:rsidR="00F91E8E" w:rsidRPr="00A277B4" w:rsidRDefault="00A277B4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BCE2" w14:textId="0F532BCF" w:rsidR="00F91E8E" w:rsidRPr="00A106F9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0ECE" w14:textId="30D9A68C" w:rsidR="00F91E8E" w:rsidRPr="007174B3" w:rsidRDefault="007174B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378" w14:textId="49A2F7DD" w:rsidR="00F91E8E" w:rsidRPr="007174B3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108%</w:t>
            </w:r>
          </w:p>
        </w:tc>
      </w:tr>
      <w:tr w:rsidR="00F91E8E" w:rsidRPr="0046784D" w14:paraId="684F9310" w14:textId="77777777" w:rsidTr="00391014">
        <w:trPr>
          <w:gridAfter w:val="1"/>
          <w:wAfter w:w="8" w:type="dxa"/>
          <w:cantSplit/>
          <w:trHeight w:val="6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4851" w14:textId="19BA89AA" w:rsidR="00F91E8E" w:rsidRPr="0046784D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2DF6" w14:textId="6FD3A5C5" w:rsidR="00F91E8E" w:rsidRPr="0046784D" w:rsidRDefault="003230C1" w:rsidP="00883A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Доходи</w:t>
            </w:r>
            <w:r w:rsidR="00812B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бюджету</w:t>
            </w:r>
            <w:r w:rsidR="00F91E8E" w:rsidRPr="004678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E460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FE94" w14:textId="15E42446" w:rsidR="00F91E8E" w:rsidRPr="003B62FF" w:rsidRDefault="003230C1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849,692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6D74" w14:textId="45749A8E" w:rsidR="00F91E8E" w:rsidRPr="003B62FF" w:rsidRDefault="003230C1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1 484,226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AE04" w14:textId="6B8C0556" w:rsidR="00F91E8E" w:rsidRPr="0046784D" w:rsidRDefault="002B71DD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840,623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B61B" w14:textId="2EDBA5DA" w:rsidR="00F91E8E" w:rsidRPr="0046784D" w:rsidRDefault="00842BA1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-643,603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FDCE" w14:textId="7539A246" w:rsidR="00F91E8E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56,6</w:t>
            </w:r>
            <w:r w:rsidR="007174B3" w:rsidRPr="007174B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295403" w:rsidRPr="0046784D" w14:paraId="5E448156" w14:textId="77777777" w:rsidTr="00391014">
        <w:trPr>
          <w:gridAfter w:val="1"/>
          <w:wAfter w:w="8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F4C2" w14:textId="5172D946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6455" w14:textId="522E86F8" w:rsidR="00295403" w:rsidRDefault="00295403" w:rsidP="0029540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податок з доходів фізичних осіб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F103" w14:textId="7A7E4419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DBA8" w14:textId="25071557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188,768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6E28" w14:textId="1BCA6055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231,964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E23B" w14:textId="01473F0F" w:rsidR="00295403" w:rsidRPr="0046784D" w:rsidRDefault="002B71DD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227,704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A1E9" w14:textId="414FD643" w:rsidR="00295403" w:rsidRPr="0046784D" w:rsidRDefault="00842BA1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-4,26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557D" w14:textId="5AD7670E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98,2</w:t>
            </w:r>
            <w:r w:rsidR="00842BA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295403" w:rsidRPr="0046784D" w14:paraId="11E8F5AE" w14:textId="77777777" w:rsidTr="00391014">
        <w:trPr>
          <w:gridAfter w:val="1"/>
          <w:wAfter w:w="8" w:type="dxa"/>
          <w:cantSplit/>
          <w:trHeight w:val="5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485D" w14:textId="25BDB255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DFF1" w14:textId="259E402A" w:rsidR="00295403" w:rsidRPr="00812BCE" w:rsidRDefault="00295403" w:rsidP="0029540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ісцеві податки та збори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, в тому числі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F751" w14:textId="59075DDB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C54E" w14:textId="5574D79C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151,210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03E0" w14:textId="7E807234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187,237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673D" w14:textId="0291C61B" w:rsidR="00295403" w:rsidRPr="0046784D" w:rsidRDefault="002B71DD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181,980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7836" w14:textId="18C32AE4" w:rsidR="00295403" w:rsidRPr="0046784D" w:rsidRDefault="00842BA1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-5,257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7C6B" w14:textId="7E91D213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97,2%</w:t>
            </w:r>
          </w:p>
        </w:tc>
      </w:tr>
      <w:tr w:rsidR="00295403" w:rsidRPr="0046784D" w14:paraId="5EED76BF" w14:textId="77777777" w:rsidTr="00391014">
        <w:trPr>
          <w:gridAfter w:val="1"/>
          <w:wAfter w:w="8" w:type="dxa"/>
          <w:cantSplit/>
          <w:trHeight w:val="5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1BB4" w14:textId="5F9DE535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94D1" w14:textId="5AA6F491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 податок на нерухоме майно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FA40" w14:textId="0AA86E42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71C5" w14:textId="2759D2AF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10,462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6A9C" w14:textId="3BF44609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12,746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A68F" w14:textId="09AEFFB8" w:rsidR="00295403" w:rsidRPr="0046784D" w:rsidRDefault="002B71DD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12,700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8527" w14:textId="7310C82E" w:rsidR="00295403" w:rsidRPr="0046784D" w:rsidRDefault="0002091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-0,046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14C4" w14:textId="3213068A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99,6%</w:t>
            </w:r>
          </w:p>
        </w:tc>
      </w:tr>
      <w:tr w:rsidR="00295403" w:rsidRPr="0046784D" w14:paraId="2C7B4187" w14:textId="77777777" w:rsidTr="00391014">
        <w:trPr>
          <w:gridAfter w:val="1"/>
          <w:wAfter w:w="8" w:type="dxa"/>
          <w:cantSplit/>
          <w:trHeight w:val="3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CD31C" w14:textId="5301FF75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D0D4" w14:textId="31A39AFF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 земельний податок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584A" w14:textId="7A9A8954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F1B6" w14:textId="252FA588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27,679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FC35D" w14:textId="2FEE1937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33,932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7E28" w14:textId="1F94AEEC" w:rsidR="00295403" w:rsidRPr="0046784D" w:rsidRDefault="00616969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A749" w14:textId="5469D7A2" w:rsidR="00295403" w:rsidRPr="0046784D" w:rsidRDefault="0002091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2,068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84CC" w14:textId="6324EBFC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106,1%</w:t>
            </w:r>
          </w:p>
        </w:tc>
      </w:tr>
      <w:tr w:rsidR="00295403" w:rsidRPr="0046784D" w14:paraId="45A9B817" w14:textId="77777777" w:rsidTr="00391014">
        <w:trPr>
          <w:gridAfter w:val="1"/>
          <w:wAfter w:w="8" w:type="dxa"/>
          <w:cantSplit/>
          <w:trHeight w:val="3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81C8" w14:textId="6563150E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6.2.3.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F57" w14:textId="3A48A773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туристичний збір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15D8" w14:textId="159353EE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E620" w14:textId="5C4A1F68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0,192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0741" w14:textId="22A3BD1D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0,382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3A33" w14:textId="74B961DC" w:rsidR="00295403" w:rsidRPr="0046784D" w:rsidRDefault="00616969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C4D0" w14:textId="5EE963CF" w:rsidR="00295403" w:rsidRPr="0046784D" w:rsidRDefault="0002091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-0,073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5D5E" w14:textId="17429445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80,9%</w:t>
            </w:r>
          </w:p>
        </w:tc>
      </w:tr>
      <w:tr w:rsidR="00295403" w:rsidRPr="0046784D" w14:paraId="274099BD" w14:textId="77777777" w:rsidTr="00391014">
        <w:trPr>
          <w:gridAfter w:val="1"/>
          <w:wAfter w:w="8" w:type="dxa"/>
          <w:cantSplit/>
          <w:trHeight w:val="2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D7EF" w14:textId="3C847E5C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C930" w14:textId="0DC709E7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  єдиний податок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F659" w14:textId="5007810A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B236" w14:textId="7E9ABD53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102,417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A173" w14:textId="115E1769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116,264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9ED5" w14:textId="41ABEB7F" w:rsidR="00295403" w:rsidRPr="0046784D" w:rsidRDefault="00616969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107,056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13FD" w14:textId="0907E65A" w:rsidR="00295403" w:rsidRPr="0046784D" w:rsidRDefault="00CA5E81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-9,208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BD1B" w14:textId="49FC5320" w:rsidR="00295403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92,1%</w:t>
            </w:r>
          </w:p>
        </w:tc>
      </w:tr>
      <w:tr w:rsidR="003230C1" w:rsidRPr="0046784D" w14:paraId="2E01BE7C" w14:textId="77777777" w:rsidTr="00391014">
        <w:trPr>
          <w:gridAfter w:val="1"/>
          <w:wAfter w:w="8" w:type="dxa"/>
          <w:cantSplit/>
          <w:trHeight w:val="58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906C" w14:textId="14C45FAF" w:rsidR="003230C1" w:rsidRDefault="003230C1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6.3.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7E51" w14:textId="2E593F6C" w:rsidR="003230C1" w:rsidRDefault="003230C1" w:rsidP="003230C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оренда комунального майна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9F4C" w14:textId="29E7017D" w:rsidR="003230C1" w:rsidRPr="0046784D" w:rsidRDefault="003230C1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1775" w14:textId="0428E01B" w:rsidR="003230C1" w:rsidRPr="0046784D" w:rsidRDefault="003230C1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0,335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385E6" w14:textId="2F2A1206" w:rsidR="003230C1" w:rsidRPr="0046784D" w:rsidRDefault="003230C1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0,620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8A58" w14:textId="5E2DC378" w:rsidR="003230C1" w:rsidRPr="0046784D" w:rsidRDefault="00616969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17E0" w14:textId="4D0466A1" w:rsidR="003230C1" w:rsidRPr="0046784D" w:rsidRDefault="00CA5E81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-0,07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D845" w14:textId="6BD138F7" w:rsidR="003230C1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88,7%</w:t>
            </w:r>
          </w:p>
        </w:tc>
      </w:tr>
      <w:tr w:rsidR="00164E57" w:rsidRPr="0046784D" w14:paraId="62525BAF" w14:textId="77777777" w:rsidTr="00391014">
        <w:trPr>
          <w:gridAfter w:val="1"/>
          <w:wAfter w:w="8" w:type="dxa"/>
          <w:cantSplit/>
          <w:trHeight w:val="55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57F7" w14:textId="7B12DCF0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66BC" w14:textId="72E1302E" w:rsidR="00164E57" w:rsidRPr="00687A37" w:rsidRDefault="00164E57" w:rsidP="00164E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доходи від відчуження нерухомості та землі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297D" w14:textId="01DC526B" w:rsidR="00164E57" w:rsidRPr="004A4790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4312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8F88" w14:textId="719060EB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1632" w14:textId="4AE2FC39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4213" w14:textId="1520A785" w:rsidR="00164E57" w:rsidRPr="0046784D" w:rsidRDefault="008471E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9870" w14:textId="6A7145B2" w:rsidR="00164E57" w:rsidRPr="0046784D" w:rsidRDefault="00CA5E8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C9BE" w14:textId="07BA351B" w:rsidR="00164E57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164E57" w:rsidRPr="0046784D" w14:paraId="4FED337B" w14:textId="77777777" w:rsidTr="00391014">
        <w:trPr>
          <w:gridAfter w:val="1"/>
          <w:wAfter w:w="8" w:type="dxa"/>
          <w:cantSplit/>
          <w:trHeight w:val="3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EDC3" w14:textId="26D6BBBA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4634" w14:textId="44024E9F" w:rsidR="00164E57" w:rsidRPr="00687A37" w:rsidRDefault="00164E57" w:rsidP="00164E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інше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62D" w14:textId="7C52861E" w:rsidR="00164E57" w:rsidRPr="004A4790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4312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9BA8" w14:textId="00F3036F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368,623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7AB" w14:textId="05D75BF2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901,077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1A94" w14:textId="6ED10955" w:rsidR="00164E57" w:rsidRPr="0046784D" w:rsidRDefault="00942DE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274,324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8957" w14:textId="7E21EC64" w:rsidR="00164E57" w:rsidRPr="0046784D" w:rsidRDefault="00CA5E8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-626,753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4A5E6" w14:textId="09325AC7" w:rsidR="00164E57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30,4%</w:t>
            </w:r>
          </w:p>
        </w:tc>
      </w:tr>
      <w:tr w:rsidR="00164E57" w:rsidRPr="0046784D" w14:paraId="2F54C64A" w14:textId="77777777" w:rsidTr="00391014">
        <w:trPr>
          <w:gridAfter w:val="1"/>
          <w:wAfter w:w="8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2D47" w14:textId="0E639716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E7CB" w14:textId="7EF558F1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закладів загальної середньої 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з них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18E8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6507" w14:textId="2B816080" w:rsidR="00164E57" w:rsidRPr="00D04731" w:rsidRDefault="00D04731" w:rsidP="00164E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BB32" w14:textId="0EB5B8AF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5E87" w14:textId="3CE4C56D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5A6E" w14:textId="71470B50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EB54" w14:textId="399D7323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</w:t>
            </w:r>
          </w:p>
        </w:tc>
      </w:tr>
      <w:tr w:rsidR="00164E57" w:rsidRPr="0046784D" w14:paraId="519B9199" w14:textId="77777777" w:rsidTr="00391014">
        <w:trPr>
          <w:gridAfter w:val="1"/>
          <w:wAfter w:w="8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739E" w14:textId="6C5D6F45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695D" w14:textId="6CF543B9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DD17" w14:textId="7E96D5DC" w:rsidR="00164E57" w:rsidRP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A010" w14:textId="493A6D6E" w:rsidR="00164E57" w:rsidRPr="002F77F6" w:rsidRDefault="002F77F6" w:rsidP="00164E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3E15" w14:textId="6EB7D7FF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19546" w14:textId="78D2C517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A2FB" w14:textId="4D89DDB2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3719" w14:textId="6E4595CE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106,3</w:t>
            </w:r>
          </w:p>
        </w:tc>
      </w:tr>
      <w:tr w:rsidR="00164E57" w:rsidRPr="0046784D" w14:paraId="4D43B5F3" w14:textId="77777777" w:rsidTr="00391014">
        <w:trPr>
          <w:gridAfter w:val="1"/>
          <w:wAfter w:w="8" w:type="dxa"/>
          <w:cantSplit/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EC2C" w14:textId="798DAD83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7.1.1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3371" w14:textId="54DE1978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5FA0" w14:textId="3D1D074D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5457" w14:textId="00E3A65E" w:rsidR="00164E57" w:rsidRPr="002F77F6" w:rsidRDefault="002F77F6" w:rsidP="00164E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9527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77EE" w14:textId="338EFA63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9391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B5A2" w14:textId="23237F3E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9750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EF55" w14:textId="6FA6E016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3D6F" w14:textId="6C420E7B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164E57" w:rsidRPr="0046784D" w14:paraId="2B51397E" w14:textId="77777777" w:rsidTr="00391014">
        <w:trPr>
          <w:gridAfter w:val="1"/>
          <w:wAfter w:w="8" w:type="dxa"/>
          <w:cantSplit/>
          <w:trHeight w:val="2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D761" w14:textId="14B0EA11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7D8D" w14:textId="1F10F598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77D8" w14:textId="7B974E42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696A" w14:textId="6184FAB6" w:rsidR="00164E57" w:rsidRPr="0046784D" w:rsidRDefault="002F77F6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0071" w14:textId="1DE65271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CF56" w14:textId="23D526C5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D961" w14:textId="6FEFAFDD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2E7C" w14:textId="0FEFD60F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6EDF81A1" w14:textId="77777777" w:rsidTr="00391014">
        <w:trPr>
          <w:gridAfter w:val="1"/>
          <w:wAfter w:w="8" w:type="dxa"/>
          <w:cantSplit/>
          <w:trHeight w:val="2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6692" w14:textId="3D164933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7.2.1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73CC" w14:textId="4B46D02D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1B80" w14:textId="162C509B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AE6F" w14:textId="30E7D8BB" w:rsidR="00164E57" w:rsidRPr="0046784D" w:rsidRDefault="002F77F6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7CE4" w14:textId="3C130037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02E1" w14:textId="00B10D25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5997" w14:textId="39EBEEDA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C641" w14:textId="1404A907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105,3</w:t>
            </w:r>
          </w:p>
        </w:tc>
      </w:tr>
      <w:tr w:rsidR="00164E57" w:rsidRPr="0046784D" w14:paraId="5E5219A4" w14:textId="77777777" w:rsidTr="00391014">
        <w:trPr>
          <w:gridAfter w:val="1"/>
          <w:wAfter w:w="8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4DE5" w14:textId="484BA22E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5269" w14:textId="77777777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закладів дошкільної освіти</w:t>
            </w:r>
            <w:r w:rsidRPr="0046784D">
              <w:rPr>
                <w:rFonts w:ascii="Times New Roman" w:hAnsi="Times New Roman"/>
                <w:sz w:val="24"/>
                <w:szCs w:val="24"/>
                <w:u w:color="000000"/>
                <w:lang w:val="uk-UA" w:eastAsia="uk-UA"/>
              </w:rPr>
              <w:t xml:space="preserve">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68AD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8937" w14:textId="09B2DA18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F10D" w14:textId="17DDA3DC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7263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530A" w14:textId="7CDC1B45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A63D" w14:textId="2B36E262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3286" w14:textId="32F329CF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103,4</w:t>
            </w:r>
          </w:p>
        </w:tc>
      </w:tr>
      <w:tr w:rsidR="00164E57" w:rsidRPr="0046784D" w14:paraId="5057624B" w14:textId="77777777" w:rsidTr="00391014">
        <w:trPr>
          <w:gridAfter w:val="1"/>
          <w:wAfter w:w="8" w:type="dxa"/>
          <w:cantSplit/>
          <w:trHeight w:val="4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3B1E" w14:textId="2D632409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C378" w14:textId="7A0833D8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6B5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5580" w14:textId="1FAAC80B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EEBC" w14:textId="3ACB3613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76F8" w14:textId="18CB84EA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C550" w14:textId="7397A47D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50E7" w14:textId="2932FF27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105,9</w:t>
            </w:r>
          </w:p>
        </w:tc>
      </w:tr>
      <w:tr w:rsidR="00164E57" w:rsidRPr="0046784D" w14:paraId="77CB100D" w14:textId="77777777" w:rsidTr="00391014">
        <w:trPr>
          <w:gridAfter w:val="1"/>
          <w:wAfter w:w="8" w:type="dxa"/>
          <w:cantSplit/>
          <w:trHeight w:val="39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70B3" w14:textId="677E8B03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8.1.1.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857" w14:textId="27B9ED51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E5C1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0724" w14:textId="084806CB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A474" w14:textId="1CE3D762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CEB6" w14:textId="572B119E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C40F" w14:textId="402317A5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1FD0" w14:textId="6A56A6BD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109,7</w:t>
            </w:r>
          </w:p>
        </w:tc>
      </w:tr>
      <w:tr w:rsidR="00164E57" w:rsidRPr="0046784D" w14:paraId="7EE7C4F2" w14:textId="77777777" w:rsidTr="00391014">
        <w:trPr>
          <w:gridAfter w:val="1"/>
          <w:wAfter w:w="8" w:type="dxa"/>
          <w:cantSplit/>
          <w:trHeight w:val="40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8B4E" w14:textId="01C60AA5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1910" w14:textId="22D1FC0B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9AE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8AE6" w14:textId="5D7E3E68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65C" w14:textId="2C88CC00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91DD" w14:textId="4E2A00B0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BF34" w14:textId="5B455071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E14A" w14:textId="08FEFA31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305CEF7D" w14:textId="77777777" w:rsidTr="00391014">
        <w:trPr>
          <w:gridAfter w:val="1"/>
          <w:wAfter w:w="8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960D" w14:textId="337696A8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8.2.1.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2A9" w14:textId="77777777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 xml:space="preserve">- у них дітей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513D" w14:textId="03B01BEF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4D0" w14:textId="3DC4BFE3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3FE2" w14:textId="7DA0F246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7F4C" w14:textId="4B380381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30F2" w14:textId="0D2BE9AD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7F72" w14:textId="5CBF7772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E34D9E" w:rsidRPr="0046784D" w14:paraId="540C1DE1" w14:textId="77777777" w:rsidTr="00391014">
        <w:trPr>
          <w:gridAfter w:val="1"/>
          <w:wAfter w:w="8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22B2" w14:textId="78739AEF" w:rsidR="00E34D9E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D33F" w14:textId="083AE3DA" w:rsidR="00E34D9E" w:rsidRPr="0046784D" w:rsidRDefault="00E34D9E" w:rsidP="00164E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7C2E">
              <w:rPr>
                <w:bCs/>
                <w:iCs/>
                <w:color w:val="000000"/>
                <w:sz w:val="24"/>
                <w:szCs w:val="24"/>
                <w:lang w:val="uk-UA"/>
              </w:rPr>
              <w:t>Інклюзивно-ресурних</w:t>
            </w:r>
            <w:proofErr w:type="spellEnd"/>
            <w:r w:rsidRPr="00E37C2E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центрів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BD6D" w14:textId="3B16515E" w:rsidR="00E34D9E" w:rsidRPr="0046784D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D883" w14:textId="623C4BAD" w:rsidR="00E34D9E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093B" w14:textId="3E302575" w:rsidR="00E34D9E" w:rsidRPr="0046784D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0EFF" w14:textId="5819CBC6" w:rsidR="00E34D9E" w:rsidRPr="0046784D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426D" w14:textId="67287749" w:rsidR="00E34D9E" w:rsidRPr="0046784D" w:rsidRDefault="003232D2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17C1" w14:textId="7F49E0DC" w:rsidR="00E34D9E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FC51F3" w:rsidRPr="0046784D" w14:paraId="6402FC33" w14:textId="77777777" w:rsidTr="00391014">
        <w:trPr>
          <w:gridAfter w:val="1"/>
          <w:wAfter w:w="8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6335" w14:textId="7E6FEF16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D679" w14:textId="2E6992FD" w:rsidR="00FC51F3" w:rsidRPr="00FC51F3" w:rsidRDefault="00FC51F3" w:rsidP="00164E57">
            <w:pPr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FC51F3">
              <w:rPr>
                <w:bCs/>
                <w:iCs/>
                <w:color w:val="000000"/>
                <w:sz w:val="24"/>
                <w:szCs w:val="24"/>
                <w:lang w:val="uk-UA"/>
              </w:rPr>
              <w:t>Заклади позашкільної освіти</w:t>
            </w:r>
            <w:r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C137" w14:textId="013CDC8F" w:rsidR="00FC51F3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2BFA" w14:textId="16E61D16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FD38" w14:textId="14F6A53F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40A8" w14:textId="552E0F1B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5BC7" w14:textId="377C69C5" w:rsidR="00FC51F3" w:rsidRPr="0046784D" w:rsidRDefault="003232D2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A6C0" w14:textId="504457C0" w:rsidR="00FC51F3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5169E789" w14:textId="77777777" w:rsidTr="00391014">
        <w:trPr>
          <w:gridAfter w:val="1"/>
          <w:wAfter w:w="8" w:type="dxa"/>
          <w:cantSplit/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BEE8" w14:textId="3B63B6D8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C28B" w14:textId="66593FC5" w:rsidR="00164E57" w:rsidRPr="0046784D" w:rsidRDefault="00164E57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="00FC24AA">
              <w:rPr>
                <w:rFonts w:ascii="Times New Roman" w:hAnsi="Times New Roman"/>
                <w:sz w:val="24"/>
                <w:szCs w:val="24"/>
                <w:lang w:val="uk-UA"/>
              </w:rPr>
              <w:t>закладів охорони здоров’я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, з них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1681" w14:textId="77777777" w:rsidR="00164E57" w:rsidRPr="0046784D" w:rsidRDefault="00164E57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1BB1" w14:textId="579AC99F" w:rsidR="00164E57" w:rsidRPr="0046784D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446B" w14:textId="715BF53B" w:rsidR="00164E57" w:rsidRPr="0046784D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A505" w14:textId="607FF20C" w:rsidR="00164E57" w:rsidRPr="0046784D" w:rsidRDefault="006F1F61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9D3E" w14:textId="6B94A7EC" w:rsidR="00164E57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00B4" w14:textId="68E73617" w:rsidR="00164E57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69EDA40E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4D0E" w14:textId="476FE75F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326E3E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0D91" w14:textId="126A425A" w:rsidR="00164E57" w:rsidRPr="0046784D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Бучанський центр первинної медико-санітарної допомоги</w:t>
            </w:r>
            <w:r w:rsidR="008D3A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тому числі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5AB3" w14:textId="46AB2A16" w:rsidR="00164E57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7BDD" w14:textId="3C72B772" w:rsidR="00164E57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AA6C" w14:textId="17F46396" w:rsidR="00164E57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C29C" w14:textId="159D3CCC" w:rsidR="00164E57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9831" w14:textId="4E08D257" w:rsidR="00164E57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4825" w14:textId="09130C4A" w:rsidR="00164E57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147E96E3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84CD" w14:textId="77777777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6FFB" w14:textId="1275286B" w:rsidR="00FC51F3" w:rsidRPr="00FC51F3" w:rsidRDefault="00FC51F3" w:rsidP="00FC51F3">
            <w:pPr>
              <w:pStyle w:val="a3"/>
              <w:numPr>
                <w:ilvl w:val="0"/>
                <w:numId w:val="2"/>
              </w:numPr>
              <w:ind w:left="-71" w:firstLine="7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амбулаторії загальної практики сімейної медицини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346" w14:textId="44845402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FCE45" w14:textId="0C9F8C8A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FEBD" w14:textId="15143B46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720C" w14:textId="672D01EE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2AF3" w14:textId="75BAAFF6" w:rsidR="00FC51F3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7809" w14:textId="3ACB36FE" w:rsidR="00FC51F3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115,4</w:t>
            </w:r>
          </w:p>
        </w:tc>
      </w:tr>
      <w:tr w:rsidR="003232D2" w:rsidRPr="0046784D" w14:paraId="3B804DD5" w14:textId="77777777" w:rsidTr="00391014">
        <w:trPr>
          <w:gridAfter w:val="1"/>
          <w:wAfter w:w="8" w:type="dxa"/>
          <w:cantSplit/>
          <w:trHeight w:val="3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E3E9" w14:textId="61D2ED50" w:rsidR="003232D2" w:rsidRDefault="003232D2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11.2</w:t>
            </w:r>
            <w:r w:rsidR="0054591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2083" w14:textId="06EDEB88" w:rsidR="003232D2" w:rsidRDefault="003232D2" w:rsidP="003232D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декларацій 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0446" w14:textId="6074662D" w:rsidR="003232D2" w:rsidRPr="0046784D" w:rsidRDefault="003232D2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E497" w14:textId="2910DCA8" w:rsidR="003232D2" w:rsidRDefault="00F2544F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62032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7C19" w14:textId="759AB116" w:rsidR="003232D2" w:rsidRDefault="00F2544F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64500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C60A" w14:textId="11A2DF3C" w:rsidR="003232D2" w:rsidRDefault="00F2544F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4A3F" w14:textId="0D00997D" w:rsidR="003232D2" w:rsidRDefault="00F2544F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19D9" w14:textId="04C7C7D5" w:rsidR="003232D2" w:rsidRDefault="00F2544F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100,8</w:t>
            </w:r>
          </w:p>
        </w:tc>
      </w:tr>
      <w:tr w:rsidR="00FC51F3" w:rsidRPr="0046784D" w14:paraId="772ED80C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BCBC" w14:textId="315D42A8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11.3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69E3" w14:textId="076B64C6" w:rsidR="00FC51F3" w:rsidRPr="0046784D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Бучанський консультативно-діагностичний центр</w:t>
            </w:r>
            <w:r w:rsidR="008D3AC1">
              <w:rPr>
                <w:rFonts w:ascii="Times New Roman" w:hAnsi="Times New Roman"/>
                <w:sz w:val="24"/>
                <w:szCs w:val="24"/>
                <w:lang w:val="uk-UA"/>
              </w:rPr>
              <w:t>, Бучанської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1164" w14:textId="142510E4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00B1" w14:textId="0E3962A8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7E90" w14:textId="4A8A7569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223E" w14:textId="3CC727B1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8CBF" w14:textId="73E6FE6F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EA0" w14:textId="21098C63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2C4DB703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49DC" w14:textId="7AEC06CE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11.4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4214" w14:textId="1BE88A7B" w:rsidR="00FC51F3" w:rsidRPr="0046784D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Ірпінська центральна міська лікарня</w:t>
            </w:r>
            <w:r w:rsidR="008D3AC1">
              <w:rPr>
                <w:rFonts w:ascii="Times New Roman" w:hAnsi="Times New Roman"/>
                <w:sz w:val="24"/>
                <w:szCs w:val="24"/>
                <w:lang w:val="uk-UA"/>
              </w:rPr>
              <w:t>, Ірпінської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EC34" w14:textId="1A065263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94E" w14:textId="7F936EDC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8D42" w14:textId="5610F863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1AC8" w14:textId="6415E194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385" w14:textId="4BCDF463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2F7D" w14:textId="065B6AD7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5D019FB0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F7CD" w14:textId="45E1B0D6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11.5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6271" w14:textId="04B4484A" w:rsidR="00FC51F3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Бучанська підстанція Вишгородської станції екстреної медичної допомоги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6358" w14:textId="7C658B0B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D5BA" w14:textId="5E940FEB" w:rsidR="00FC51F3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013D" w14:textId="71338C00" w:rsidR="00FC51F3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4246" w14:textId="618ECFD6" w:rsidR="00FC51F3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4B5A" w14:textId="7E49E65E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FF4" w14:textId="7C1E6868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37EC62DF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B7BB" w14:textId="7880CDBC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11.6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4138" w14:textId="28A39CF0" w:rsidR="00FC51F3" w:rsidRDefault="008D3AC1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Київська обласна психоневрологічна лікарня № 2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FBB3" w14:textId="30AD0B90" w:rsidR="00FC51F3" w:rsidRPr="0046784D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F39E" w14:textId="79A15672" w:rsidR="00FC51F3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DC54" w14:textId="3D7E4A07" w:rsidR="00FC51F3" w:rsidRDefault="006F1F61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3385" w14:textId="56509D9F" w:rsidR="00FC51F3" w:rsidRDefault="006F1F61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4737" w14:textId="00619B3D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D0E9" w14:textId="359867BA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0A7AB35B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A438" w14:textId="5895A44A" w:rsidR="00DF3D19" w:rsidRDefault="00DF3D19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F95E" w14:textId="32AC8D94" w:rsidR="00DF3D19" w:rsidRDefault="00DF3D19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Об’єкти спортивної інфраструктури: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8343" w14:textId="30B681B1" w:rsidR="00DF3D19" w:rsidRPr="0046784D" w:rsidRDefault="00DF3D19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5B56" w14:textId="0AC658F8" w:rsidR="00DF3D19" w:rsidRDefault="00DF3D19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BC58" w14:textId="72D4B046" w:rsidR="00DF3D19" w:rsidRDefault="00DF3D19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6E75" w14:textId="2D11EB93" w:rsidR="00DF3D19" w:rsidRDefault="00DF3D19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6D53" w14:textId="6DA37811" w:rsidR="00DF3D19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D56D" w14:textId="32D00D7B" w:rsidR="00DF3D19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116,7</w:t>
            </w:r>
          </w:p>
        </w:tc>
      </w:tr>
      <w:tr w:rsidR="00DF3D19" w:rsidRPr="0046784D" w14:paraId="35E0732C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25E" w14:textId="30808B8E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3482" w14:textId="0ECD9061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Культурна мережа: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62E1" w14:textId="79A1E9DF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0AC2" w14:textId="1A74B824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9715" w14:textId="5D19E2B8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E76E" w14:textId="4BE83ACC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48E4" w14:textId="17481F83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3C2E" w14:textId="72A20963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11E391CF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0710" w14:textId="09E93D44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E34E" w14:textId="1B85EB2C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EFCB" w14:textId="53960D97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0B07" w14:textId="09983633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BB92" w14:textId="3B42A387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BA71" w14:textId="362A2AE5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31D4" w14:textId="70598DB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755F" w14:textId="4D4F15C6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180E7389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CFBE" w14:textId="3496DB8D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13.2.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80FF" w14:textId="325D0A44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будинки культури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695C" w14:textId="3E94442E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ED80" w14:textId="2B9BD69C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23BC" w14:textId="7856AD18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425" w14:textId="55730B83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31AE" w14:textId="6CB4A15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E0CA" w14:textId="6E031BAD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64FC2863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A6D6" w14:textId="0C53DDC8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13.3.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6226E" w14:textId="40186C13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центри дозвілля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A2C4" w14:textId="590868E2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F3A6" w14:textId="1484F418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F4DC" w14:textId="278A6BC5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4F53" w14:textId="398D88E4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FEDDB" w14:textId="7E94C6E7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C812" w14:textId="0849B86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48D158F2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0EB0" w14:textId="79D9EC5E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13.4.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4147" w14:textId="5DD0922E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школи мистецтв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1FFD" w14:textId="495F5CDF" w:rsidR="00DF3D19" w:rsidRPr="00553CF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1148" w14:textId="6A7AA7B5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A34A" w14:textId="7E80BCA4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2732" w14:textId="2BD1E361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96C8" w14:textId="08BFEB33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CE4" w14:textId="0F3336E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4217032D" w14:textId="77777777" w:rsidTr="00391014">
        <w:trPr>
          <w:gridAfter w:val="1"/>
          <w:wAfter w:w="8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385B" w14:textId="1C37F4C9" w:rsidR="00164E57" w:rsidRPr="0046784D" w:rsidRDefault="00326E3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9267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50F7" w14:textId="77777777" w:rsidR="00164E57" w:rsidRDefault="00592678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="00164E57" w:rsidRPr="0046784D">
              <w:rPr>
                <w:rFonts w:ascii="Times New Roman" w:hAnsi="Times New Roman"/>
                <w:sz w:val="24"/>
                <w:szCs w:val="24"/>
              </w:rPr>
              <w:t xml:space="preserve">исельність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зареєстрованого </w:t>
            </w:r>
            <w:r w:rsidR="00164E57" w:rsidRPr="0046784D">
              <w:rPr>
                <w:rFonts w:ascii="Times New Roman" w:hAnsi="Times New Roman"/>
                <w:sz w:val="24"/>
                <w:szCs w:val="24"/>
              </w:rPr>
              <w:t>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відповідну реєстру територіальної громади</w:t>
            </w:r>
            <w:r w:rsidR="007F5D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 01.01.20..</w:t>
            </w:r>
          </w:p>
          <w:p w14:paraId="14A0C5C4" w14:textId="2A1F8137" w:rsidR="00194BA7" w:rsidRPr="00592678" w:rsidRDefault="00194BA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  <w:r w:rsidRPr="00194BA7">
              <w:rPr>
                <w:rFonts w:ascii="Times New Roman" w:hAnsi="Times New Roman"/>
                <w:sz w:val="20"/>
                <w:lang w:val="uk-UA"/>
              </w:rPr>
              <w:t>Дані ГУ статистики у Київській області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A759" w14:textId="1DADE945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F58C" w14:textId="1B65DF62" w:rsidR="00164E57" w:rsidRPr="0046784D" w:rsidRDefault="007F5D3D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58286</w:t>
            </w:r>
            <w:r w:rsidR="00CE551A"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CB36" w14:textId="69F1FB58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97CF" w14:textId="3A2E404F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55400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94B9" w14:textId="0259C25B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63B6" w14:textId="3ACD472E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106,1</w:t>
            </w:r>
          </w:p>
        </w:tc>
      </w:tr>
      <w:tr w:rsidR="00592678" w:rsidRPr="0046784D" w14:paraId="269BFF02" w14:textId="77777777" w:rsidTr="00391014">
        <w:trPr>
          <w:gridAfter w:val="1"/>
          <w:wAfter w:w="8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6339" w14:textId="0DD97545" w:rsidR="00592678" w:rsidRDefault="00592678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4AC3" w14:textId="7C2928B7" w:rsidR="00592678" w:rsidRDefault="00592678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Чисельність зареєстрованих внутрішньо переміщених осіб</w:t>
            </w:r>
            <w:r w:rsidR="007F5D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01.01.20..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F881" w14:textId="0B4CA492" w:rsidR="00592678" w:rsidRPr="0046784D" w:rsidRDefault="00592678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2249" w14:textId="0F988403" w:rsidR="00592678" w:rsidRPr="0046784D" w:rsidRDefault="007F5D3D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37E9" w14:textId="40F86C9B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="007F5D3D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ED56" w14:textId="4B722BB0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FAA6" w14:textId="353F9C5B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7630" w14:textId="703089B2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117,6</w:t>
            </w:r>
          </w:p>
        </w:tc>
      </w:tr>
      <w:tr w:rsidR="00164E57" w:rsidRPr="0046784D" w14:paraId="6FA224CB" w14:textId="77777777" w:rsidTr="00391014">
        <w:trPr>
          <w:gridAfter w:val="1"/>
          <w:wAfter w:w="8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A8D2" w14:textId="66C13A74" w:rsidR="00164E57" w:rsidRPr="0046784D" w:rsidRDefault="00326E3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9267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4119" w14:textId="77777777" w:rsidR="00164E57" w:rsidRPr="0046784D" w:rsidRDefault="00164E57" w:rsidP="00164E57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pacing w:val="-6"/>
                <w:sz w:val="24"/>
                <w:szCs w:val="24"/>
              </w:rPr>
              <w:t>Кількість безробітного населення працездатного вік</w:t>
            </w:r>
            <w:r w:rsidRPr="0046784D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у</w:t>
            </w:r>
            <w:r w:rsidRPr="0046784D">
              <w:rPr>
                <w:rFonts w:ascii="Times New Roman" w:hAnsi="Times New Roman"/>
                <w:spacing w:val="-6"/>
                <w:sz w:val="24"/>
                <w:szCs w:val="24"/>
              </w:rPr>
              <w:t>, зареєстрованого у державній службі зайнятості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0DB" w14:textId="33DABCCE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864D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55,5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2286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43,7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2D66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44,6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56CE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0,9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F1E2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102,1</w:t>
            </w:r>
          </w:p>
        </w:tc>
      </w:tr>
    </w:tbl>
    <w:p w14:paraId="1658752F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0759333D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5DD397B2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12A6177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779EEE5C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42262402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351BE830" w14:textId="6F24E378" w:rsidR="00AD3AF6" w:rsidRPr="00646F29" w:rsidRDefault="00646F29" w:rsidP="00AD3AF6">
      <w:pPr>
        <w:jc w:val="both"/>
        <w:rPr>
          <w:rFonts w:ascii="Times New Roman" w:hAnsi="Times New Roman"/>
          <w:b/>
          <w:spacing w:val="-4"/>
          <w:sz w:val="24"/>
          <w:szCs w:val="24"/>
          <w:lang w:val="uk-UA"/>
        </w:rPr>
      </w:pPr>
      <w:r>
        <w:rPr>
          <w:rFonts w:ascii="Times New Roman" w:hAnsi="Times New Roman"/>
          <w:b/>
          <w:spacing w:val="-4"/>
          <w:sz w:val="24"/>
          <w:szCs w:val="24"/>
          <w:lang w:val="uk-UA"/>
        </w:rPr>
        <w:t>Керуючий справами</w:t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="00AD3AF6"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>
        <w:rPr>
          <w:rFonts w:ascii="Times New Roman" w:hAnsi="Times New Roman"/>
          <w:b/>
          <w:spacing w:val="-4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>Дмитро ГАПЧЕНКО</w:t>
      </w:r>
    </w:p>
    <w:p w14:paraId="0AA743D8" w14:textId="77777777" w:rsidR="00AD3AF6" w:rsidRPr="006815B7" w:rsidRDefault="00AD3AF6" w:rsidP="00AD3AF6">
      <w:pPr>
        <w:ind w:left="709" w:firstLine="284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9D09604" w14:textId="636A05ED" w:rsidR="00874654" w:rsidRPr="00AD3AF6" w:rsidRDefault="00AD3AF6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  <w:r w:rsidRPr="00B153D1">
        <w:rPr>
          <w:rFonts w:ascii="Times New Roman" w:hAnsi="Times New Roman"/>
          <w:sz w:val="20"/>
          <w:lang w:eastAsia="zh-CN"/>
        </w:rPr>
        <w:t>Виконавець Тетяна ЛІПІНСЬКА</w:t>
      </w:r>
    </w:p>
    <w:sectPr w:rsidR="00874654" w:rsidRPr="00AD3A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21057"/>
    <w:multiLevelType w:val="hybridMultilevel"/>
    <w:tmpl w:val="35F08666"/>
    <w:lvl w:ilvl="0" w:tplc="42DED30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A23C1"/>
    <w:multiLevelType w:val="hybridMultilevel"/>
    <w:tmpl w:val="AEBA9E3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A6"/>
    <w:rsid w:val="000024A1"/>
    <w:rsid w:val="00020913"/>
    <w:rsid w:val="000A7B76"/>
    <w:rsid w:val="000E7276"/>
    <w:rsid w:val="000F33DF"/>
    <w:rsid w:val="00164E57"/>
    <w:rsid w:val="00186FA6"/>
    <w:rsid w:val="00194BA7"/>
    <w:rsid w:val="001B3633"/>
    <w:rsid w:val="0027263C"/>
    <w:rsid w:val="00295403"/>
    <w:rsid w:val="002B71DD"/>
    <w:rsid w:val="002F77F6"/>
    <w:rsid w:val="003107C8"/>
    <w:rsid w:val="003230C1"/>
    <w:rsid w:val="003232D2"/>
    <w:rsid w:val="00326E3E"/>
    <w:rsid w:val="00365A18"/>
    <w:rsid w:val="00391014"/>
    <w:rsid w:val="003B62FF"/>
    <w:rsid w:val="004F3F56"/>
    <w:rsid w:val="0054591C"/>
    <w:rsid w:val="00592678"/>
    <w:rsid w:val="00595E4F"/>
    <w:rsid w:val="00595F90"/>
    <w:rsid w:val="0061296F"/>
    <w:rsid w:val="00616969"/>
    <w:rsid w:val="00646F29"/>
    <w:rsid w:val="006F1F61"/>
    <w:rsid w:val="00702F29"/>
    <w:rsid w:val="007174B3"/>
    <w:rsid w:val="007234CF"/>
    <w:rsid w:val="00797796"/>
    <w:rsid w:val="007F0FF1"/>
    <w:rsid w:val="007F5D3D"/>
    <w:rsid w:val="00801F37"/>
    <w:rsid w:val="00812BCE"/>
    <w:rsid w:val="00842BA1"/>
    <w:rsid w:val="008471EC"/>
    <w:rsid w:val="00874654"/>
    <w:rsid w:val="008D3AC1"/>
    <w:rsid w:val="00942DE3"/>
    <w:rsid w:val="00A06AAC"/>
    <w:rsid w:val="00A106F9"/>
    <w:rsid w:val="00A277B4"/>
    <w:rsid w:val="00A67C55"/>
    <w:rsid w:val="00AB15C2"/>
    <w:rsid w:val="00AC68D0"/>
    <w:rsid w:val="00AD3AF6"/>
    <w:rsid w:val="00B20832"/>
    <w:rsid w:val="00B65C5C"/>
    <w:rsid w:val="00C20397"/>
    <w:rsid w:val="00C91431"/>
    <w:rsid w:val="00CA5E81"/>
    <w:rsid w:val="00CE551A"/>
    <w:rsid w:val="00D04731"/>
    <w:rsid w:val="00D06E93"/>
    <w:rsid w:val="00DF3D19"/>
    <w:rsid w:val="00E34D9E"/>
    <w:rsid w:val="00F2544F"/>
    <w:rsid w:val="00F91E8E"/>
    <w:rsid w:val="00FB37CE"/>
    <w:rsid w:val="00FC24AA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B341"/>
  <w15:chartTrackingRefBased/>
  <w15:docId w15:val="{2AEB33CC-297F-44AF-94B9-F66CE1F6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E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SimSun" w:hAnsi="Antiqua" w:cs="Times New Roman"/>
      <w:kern w:val="0"/>
      <w:sz w:val="28"/>
      <w:szCs w:val="20"/>
      <w:lang w:val="hr-HR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. Абзац списка,List Paragraph1,List Paragraph11,List Paragraph (numbered (a)),References,List_Paragraph,Multilevel para_II,Numbered List Paragraph,NUMBERED PARAGRAPH,List Paragraph 1,Akapit z listą BS,Bullet1,Dot pt,F5 List Paragraph,3,E"/>
    <w:basedOn w:val="a"/>
    <w:link w:val="a4"/>
    <w:uiPriority w:val="34"/>
    <w:qFormat/>
    <w:rsid w:val="00F91E8E"/>
    <w:pPr>
      <w:suppressAutoHyphens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 w:eastAsia="zh-CN"/>
    </w:rPr>
  </w:style>
  <w:style w:type="character" w:customStyle="1" w:styleId="a4">
    <w:name w:val="Абзац списка Знак"/>
    <w:aliases w:val="1. Абзац списка Знак,List Paragraph1 Знак,List Paragraph11 Знак,List Paragraph (numbered (a)) Знак,References Знак,List_Paragraph Знак,Multilevel para_II Знак,Numbered List Paragraph Знак,NUMBERED PARAGRAPH Знак,List Paragraph 1 Знак"/>
    <w:link w:val="a3"/>
    <w:uiPriority w:val="34"/>
    <w:qFormat/>
    <w:locked/>
    <w:rsid w:val="00F91E8E"/>
    <w:rPr>
      <w:rFonts w:ascii="Calibri" w:eastAsia="SimSun" w:hAnsi="Calibri" w:cs="Times New Roman"/>
      <w:kern w:val="0"/>
      <w:lang w:eastAsia="zh-CN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00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4A1"/>
    <w:rPr>
      <w:rFonts w:ascii="Segoe UI" w:eastAsia="SimSun" w:hAnsi="Segoe UI" w:cs="Segoe UI"/>
      <w:kern w:val="0"/>
      <w:sz w:val="18"/>
      <w:szCs w:val="18"/>
      <w:lang w:val="hr-HR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2712</Words>
  <Characters>1546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3</cp:revision>
  <cp:lastPrinted>2024-02-21T13:12:00Z</cp:lastPrinted>
  <dcterms:created xsi:type="dcterms:W3CDTF">2024-02-21T13:13:00Z</dcterms:created>
  <dcterms:modified xsi:type="dcterms:W3CDTF">2024-02-21T13:51:00Z</dcterms:modified>
</cp:coreProperties>
</file>